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95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170"/>
        <w:gridCol w:w="6415"/>
      </w:tblGrid>
      <w:tr w:rsidR="00882228" w:rsidRPr="00E565EE" w:rsidTr="00DA6A37">
        <w:trPr>
          <w:trHeight w:val="433"/>
        </w:trPr>
        <w:tc>
          <w:tcPr>
            <w:tcW w:w="3170" w:type="dxa"/>
          </w:tcPr>
          <w:p w:rsidR="00882228" w:rsidRPr="00E565EE" w:rsidRDefault="00882228" w:rsidP="00DA6A37">
            <w:pPr>
              <w:spacing w:line="360" w:lineRule="auto"/>
              <w:rPr>
                <w:b/>
                <w:sz w:val="28"/>
                <w:szCs w:val="28"/>
              </w:rPr>
            </w:pPr>
            <w:r w:rsidRPr="00E565EE">
              <w:rPr>
                <w:b/>
                <w:sz w:val="28"/>
                <w:szCs w:val="28"/>
              </w:rPr>
              <w:t>Дисциплина</w:t>
            </w:r>
          </w:p>
        </w:tc>
        <w:tc>
          <w:tcPr>
            <w:tcW w:w="6415" w:type="dxa"/>
          </w:tcPr>
          <w:p w:rsidR="00882228" w:rsidRPr="00E565EE" w:rsidRDefault="00882228" w:rsidP="00DA6A37">
            <w:pPr>
              <w:spacing w:line="360" w:lineRule="auto"/>
              <w:rPr>
                <w:sz w:val="28"/>
                <w:szCs w:val="28"/>
              </w:rPr>
            </w:pPr>
            <w:r w:rsidRPr="00E565EE">
              <w:rPr>
                <w:sz w:val="28"/>
                <w:szCs w:val="28"/>
              </w:rPr>
              <w:t>Английский  язык</w:t>
            </w:r>
          </w:p>
        </w:tc>
      </w:tr>
      <w:tr w:rsidR="00882228" w:rsidRPr="00E565EE" w:rsidTr="00DA6A37">
        <w:trPr>
          <w:trHeight w:val="433"/>
        </w:trPr>
        <w:tc>
          <w:tcPr>
            <w:tcW w:w="3170" w:type="dxa"/>
          </w:tcPr>
          <w:p w:rsidR="00882228" w:rsidRPr="00E565EE" w:rsidRDefault="00882228" w:rsidP="00DA6A37">
            <w:pPr>
              <w:spacing w:line="360" w:lineRule="auto"/>
              <w:rPr>
                <w:b/>
                <w:sz w:val="28"/>
                <w:szCs w:val="28"/>
              </w:rPr>
            </w:pPr>
            <w:r w:rsidRPr="00E565EE">
              <w:rPr>
                <w:b/>
                <w:sz w:val="28"/>
                <w:szCs w:val="28"/>
              </w:rPr>
              <w:t xml:space="preserve">Кафедра </w:t>
            </w:r>
          </w:p>
        </w:tc>
        <w:tc>
          <w:tcPr>
            <w:tcW w:w="6415" w:type="dxa"/>
          </w:tcPr>
          <w:p w:rsidR="00882228" w:rsidRPr="00E565EE" w:rsidRDefault="00882228" w:rsidP="00DA6A37">
            <w:pPr>
              <w:spacing w:line="360" w:lineRule="auto"/>
              <w:rPr>
                <w:sz w:val="28"/>
                <w:szCs w:val="28"/>
              </w:rPr>
            </w:pPr>
            <w:r w:rsidRPr="00E565EE">
              <w:rPr>
                <w:sz w:val="28"/>
                <w:szCs w:val="28"/>
              </w:rPr>
              <w:t>Иностранных языков</w:t>
            </w:r>
          </w:p>
        </w:tc>
      </w:tr>
      <w:tr w:rsidR="00882228" w:rsidRPr="00E565EE" w:rsidTr="00DA6A37">
        <w:trPr>
          <w:trHeight w:val="433"/>
        </w:trPr>
        <w:tc>
          <w:tcPr>
            <w:tcW w:w="3170" w:type="dxa"/>
          </w:tcPr>
          <w:p w:rsidR="00882228" w:rsidRPr="00E565EE" w:rsidRDefault="00882228" w:rsidP="00DA6A37">
            <w:pPr>
              <w:spacing w:line="360" w:lineRule="auto"/>
              <w:rPr>
                <w:b/>
                <w:sz w:val="28"/>
                <w:szCs w:val="28"/>
              </w:rPr>
            </w:pPr>
            <w:r w:rsidRPr="00E565EE">
              <w:rPr>
                <w:b/>
                <w:sz w:val="28"/>
                <w:szCs w:val="28"/>
              </w:rPr>
              <w:t>Преподаватель</w:t>
            </w:r>
          </w:p>
        </w:tc>
        <w:tc>
          <w:tcPr>
            <w:tcW w:w="6415" w:type="dxa"/>
          </w:tcPr>
          <w:p w:rsidR="00882228" w:rsidRPr="00E565EE" w:rsidRDefault="00882228" w:rsidP="00DA6A37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E565EE">
              <w:rPr>
                <w:sz w:val="28"/>
                <w:szCs w:val="28"/>
              </w:rPr>
              <w:t>Рулева</w:t>
            </w:r>
            <w:proofErr w:type="spellEnd"/>
            <w:r w:rsidRPr="00E565EE">
              <w:rPr>
                <w:sz w:val="28"/>
                <w:szCs w:val="28"/>
              </w:rPr>
              <w:t xml:space="preserve"> Яна Сергеевна</w:t>
            </w:r>
          </w:p>
        </w:tc>
      </w:tr>
      <w:tr w:rsidR="00882228" w:rsidRPr="00A56106" w:rsidTr="00DA6A37">
        <w:trPr>
          <w:trHeight w:val="711"/>
        </w:trPr>
        <w:tc>
          <w:tcPr>
            <w:tcW w:w="3170" w:type="dxa"/>
          </w:tcPr>
          <w:p w:rsidR="00882228" w:rsidRPr="00E565EE" w:rsidRDefault="00882228" w:rsidP="00DA6A37">
            <w:pPr>
              <w:spacing w:line="360" w:lineRule="auto"/>
              <w:rPr>
                <w:b/>
                <w:sz w:val="28"/>
                <w:szCs w:val="28"/>
              </w:rPr>
            </w:pPr>
            <w:r w:rsidRPr="00E565EE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6415" w:type="dxa"/>
          </w:tcPr>
          <w:p w:rsidR="00882228" w:rsidRDefault="00882228" w:rsidP="00882228">
            <w:pPr>
              <w:shd w:val="clear" w:color="auto" w:fill="FFFFFF"/>
              <w:ind w:right="-114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ПРОСТОЕ ПРЕДЛОЖЕНИЕ</w:t>
            </w:r>
          </w:p>
          <w:p w:rsidR="00882228" w:rsidRPr="00E77586" w:rsidRDefault="00882228" w:rsidP="00882228">
            <w:pPr>
              <w:rPr>
                <w:sz w:val="28"/>
                <w:szCs w:val="28"/>
                <w:lang w:val="en-US"/>
              </w:rPr>
            </w:pPr>
          </w:p>
        </w:tc>
      </w:tr>
    </w:tbl>
    <w:p w:rsidR="00F813D4" w:rsidRDefault="00F813D4" w:rsidP="00A457E1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813D4" w:rsidRDefault="00F813D4" w:rsidP="00F813D4">
      <w:pPr>
        <w:pStyle w:val="1"/>
        <w:spacing w:before="0" w:line="240" w:lineRule="auto"/>
        <w:ind w:firstLine="69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Члены предложения. Порядок слов в английском предложении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>
        <w:rPr>
          <w:sz w:val="28"/>
          <w:szCs w:val="28"/>
        </w:rPr>
        <w:t>С</w:t>
      </w:r>
      <w:r w:rsidRPr="007D20EE">
        <w:rPr>
          <w:sz w:val="28"/>
          <w:szCs w:val="28"/>
        </w:rPr>
        <w:t>уществует пять (основных) членов предложения:</w:t>
      </w:r>
      <w:r w:rsidRPr="007D20EE">
        <w:rPr>
          <w:sz w:val="28"/>
          <w:szCs w:val="28"/>
        </w:rPr>
        <w:br/>
      </w:r>
      <w:r w:rsidRPr="007D20EE">
        <w:rPr>
          <w:rStyle w:val="a5"/>
          <w:sz w:val="28"/>
          <w:szCs w:val="28"/>
        </w:rPr>
        <w:t>подлежащее</w:t>
      </w:r>
      <w:r w:rsidRPr="007D20EE">
        <w:rPr>
          <w:sz w:val="28"/>
          <w:szCs w:val="28"/>
        </w:rPr>
        <w:t xml:space="preserve">, </w:t>
      </w:r>
      <w:r w:rsidRPr="007D20EE">
        <w:rPr>
          <w:rStyle w:val="a5"/>
          <w:sz w:val="28"/>
          <w:szCs w:val="28"/>
        </w:rPr>
        <w:t>сказуемое</w:t>
      </w:r>
      <w:r w:rsidRPr="007D20EE">
        <w:rPr>
          <w:sz w:val="28"/>
          <w:szCs w:val="28"/>
        </w:rPr>
        <w:t xml:space="preserve">, </w:t>
      </w:r>
      <w:r w:rsidRPr="007D20EE">
        <w:rPr>
          <w:rStyle w:val="a5"/>
          <w:sz w:val="28"/>
          <w:szCs w:val="28"/>
        </w:rPr>
        <w:t>дополнение</w:t>
      </w:r>
      <w:r w:rsidRPr="007D20EE">
        <w:rPr>
          <w:sz w:val="28"/>
          <w:szCs w:val="28"/>
        </w:rPr>
        <w:t xml:space="preserve">, </w:t>
      </w:r>
      <w:r w:rsidRPr="007D20EE">
        <w:rPr>
          <w:rStyle w:val="a5"/>
          <w:sz w:val="28"/>
          <w:szCs w:val="28"/>
        </w:rPr>
        <w:t>определение</w:t>
      </w:r>
      <w:r w:rsidRPr="007D20EE">
        <w:rPr>
          <w:sz w:val="28"/>
          <w:szCs w:val="28"/>
        </w:rPr>
        <w:t xml:space="preserve"> и </w:t>
      </w:r>
      <w:r w:rsidRPr="007D20EE">
        <w:rPr>
          <w:rStyle w:val="a5"/>
          <w:sz w:val="28"/>
          <w:szCs w:val="28"/>
        </w:rPr>
        <w:t>обстоятельство</w:t>
      </w:r>
      <w:r w:rsidRPr="007D20EE">
        <w:rPr>
          <w:sz w:val="28"/>
          <w:szCs w:val="28"/>
        </w:rPr>
        <w:t>.</w:t>
      </w:r>
      <w:proofErr w:type="gramEnd"/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Члены предложения могут быть выражены разными частями речи: </w:t>
      </w:r>
      <w:r w:rsidRPr="007D20EE">
        <w:rPr>
          <w:rStyle w:val="a4"/>
          <w:rFonts w:eastAsiaTheme="majorEastAsia"/>
          <w:sz w:val="28"/>
          <w:szCs w:val="28"/>
        </w:rPr>
        <w:t>существительным, местоимением, глаголом, прилагательным, числительным</w:t>
      </w:r>
      <w:r w:rsidRPr="007D20EE">
        <w:rPr>
          <w:sz w:val="28"/>
          <w:szCs w:val="28"/>
        </w:rPr>
        <w:t xml:space="preserve"> и др. (о которых мы, естественно, будем говорить в дальнейшем).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Для перевода очень важно </w:t>
      </w:r>
      <w:proofErr w:type="gramStart"/>
      <w:r w:rsidRPr="007D20EE">
        <w:rPr>
          <w:sz w:val="28"/>
          <w:szCs w:val="28"/>
        </w:rPr>
        <w:t>выяснить</w:t>
      </w:r>
      <w:proofErr w:type="gramEnd"/>
      <w:r w:rsidRPr="007D20EE">
        <w:rPr>
          <w:sz w:val="28"/>
          <w:szCs w:val="28"/>
        </w:rPr>
        <w:t xml:space="preserve"> прежде всего, каким членом предложения является то или иное слово. И в этом нам существенно помогает порядок слов английского предложения.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>Но сначала несколько слов о членах предложения. Их практически определение ничем не отличается от определения в русском языке.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4"/>
        <w:spacing w:before="0" w:line="240" w:lineRule="auto"/>
        <w:ind w:firstLine="69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Подлежащее (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Subject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>)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rStyle w:val="a5"/>
          <w:sz w:val="28"/>
          <w:szCs w:val="28"/>
        </w:rPr>
        <w:t>Подлежащим (</w:t>
      </w:r>
      <w:proofErr w:type="spellStart"/>
      <w:r w:rsidRPr="007D20EE">
        <w:rPr>
          <w:rStyle w:val="a5"/>
          <w:sz w:val="28"/>
          <w:szCs w:val="28"/>
        </w:rPr>
        <w:t>The</w:t>
      </w:r>
      <w:proofErr w:type="spellEnd"/>
      <w:r w:rsidRPr="007D20EE">
        <w:rPr>
          <w:rStyle w:val="a5"/>
          <w:sz w:val="28"/>
          <w:szCs w:val="28"/>
        </w:rPr>
        <w:t xml:space="preserve"> </w:t>
      </w:r>
      <w:proofErr w:type="spellStart"/>
      <w:r w:rsidRPr="007D20EE">
        <w:rPr>
          <w:rStyle w:val="a5"/>
          <w:sz w:val="28"/>
          <w:szCs w:val="28"/>
        </w:rPr>
        <w:t>Subject</w:t>
      </w:r>
      <w:proofErr w:type="spellEnd"/>
      <w:r w:rsidRPr="007D20EE">
        <w:rPr>
          <w:rStyle w:val="a5"/>
          <w:sz w:val="28"/>
          <w:szCs w:val="28"/>
        </w:rPr>
        <w:t>)</w:t>
      </w:r>
      <w:r w:rsidRPr="007D20EE">
        <w:rPr>
          <w:sz w:val="28"/>
          <w:szCs w:val="28"/>
        </w:rPr>
        <w:t xml:space="preserve"> называется член предложения, обозначающий предмет, о котором что-либо говорится в предложении. Оно отвечает на вопрос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who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>? кто?</w:t>
      </w:r>
      <w:r w:rsidRPr="007D20EE">
        <w:rPr>
          <w:sz w:val="28"/>
          <w:szCs w:val="28"/>
        </w:rPr>
        <w:t xml:space="preserve"> или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what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>? что</w:t>
      </w:r>
      <w:proofErr w:type="gramStart"/>
      <w:r w:rsidRPr="007D20EE">
        <w:rPr>
          <w:rStyle w:val="a4"/>
          <w:rFonts w:eastAsiaTheme="majorEastAsia"/>
          <w:sz w:val="28"/>
          <w:szCs w:val="28"/>
        </w:rPr>
        <w:t>?</w:t>
      </w:r>
      <w:r w:rsidRPr="007D20EE">
        <w:rPr>
          <w:sz w:val="28"/>
          <w:szCs w:val="28"/>
        </w:rPr>
        <w:t>.</w:t>
      </w:r>
      <w:proofErr w:type="gramEnd"/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Обратите внимание!!! Очень часто изучающие языки ошибочно считают, что подлежащее (тем более, называемое в английском языке </w:t>
      </w:r>
      <w:proofErr w:type="spellStart"/>
      <w:r w:rsidRPr="007D20EE">
        <w:rPr>
          <w:sz w:val="28"/>
          <w:szCs w:val="28"/>
        </w:rPr>
        <w:t>The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Subject</w:t>
      </w:r>
      <w:proofErr w:type="spellEnd"/>
      <w:r w:rsidRPr="007D20EE">
        <w:rPr>
          <w:sz w:val="28"/>
          <w:szCs w:val="28"/>
        </w:rPr>
        <w:t xml:space="preserve"> - субъект) выражается именем (существительным, числительным) либо местоимением. Это в корне неверно!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7D20EE">
        <w:rPr>
          <w:rStyle w:val="a5"/>
          <w:sz w:val="28"/>
          <w:szCs w:val="28"/>
        </w:rPr>
        <w:t xml:space="preserve">Подлежащее может выражаться: существительным, местоимением, числительным, инфинитивом и герундием </w:t>
      </w:r>
      <w:r w:rsidRPr="007D20EE">
        <w:rPr>
          <w:sz w:val="28"/>
          <w:szCs w:val="28"/>
        </w:rPr>
        <w:t>(одной из неличных форм глагола, о которых мы будем говорить позже.</w:t>
      </w:r>
      <w:proofErr w:type="gramEnd"/>
      <w:r w:rsidRPr="007D20EE">
        <w:rPr>
          <w:sz w:val="28"/>
          <w:szCs w:val="28"/>
        </w:rPr>
        <w:t xml:space="preserve"> </w:t>
      </w:r>
      <w:proofErr w:type="gramStart"/>
      <w:r w:rsidRPr="007D20EE">
        <w:rPr>
          <w:sz w:val="28"/>
          <w:szCs w:val="28"/>
        </w:rPr>
        <w:t>Сейчас просто запомните это).</w:t>
      </w:r>
      <w:proofErr w:type="gramEnd"/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4"/>
        <w:spacing w:before="0" w:line="240" w:lineRule="auto"/>
        <w:ind w:firstLine="69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Сказуемое (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Predicate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>)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rStyle w:val="a5"/>
          <w:sz w:val="28"/>
          <w:szCs w:val="28"/>
        </w:rPr>
        <w:t>Сказуемым (</w:t>
      </w:r>
      <w:proofErr w:type="spellStart"/>
      <w:r w:rsidRPr="007D20EE">
        <w:rPr>
          <w:rStyle w:val="a5"/>
          <w:sz w:val="28"/>
          <w:szCs w:val="28"/>
        </w:rPr>
        <w:t>The</w:t>
      </w:r>
      <w:proofErr w:type="spellEnd"/>
      <w:r w:rsidRPr="007D20EE">
        <w:rPr>
          <w:rStyle w:val="a5"/>
          <w:sz w:val="28"/>
          <w:szCs w:val="28"/>
        </w:rPr>
        <w:t xml:space="preserve"> </w:t>
      </w:r>
      <w:proofErr w:type="spellStart"/>
      <w:r w:rsidRPr="007D20EE">
        <w:rPr>
          <w:rStyle w:val="a5"/>
          <w:sz w:val="28"/>
          <w:szCs w:val="28"/>
        </w:rPr>
        <w:t>Predicate</w:t>
      </w:r>
      <w:proofErr w:type="spellEnd"/>
      <w:r w:rsidRPr="007D20EE">
        <w:rPr>
          <w:rStyle w:val="a5"/>
          <w:sz w:val="28"/>
          <w:szCs w:val="28"/>
        </w:rPr>
        <w:t>)</w:t>
      </w:r>
      <w:r w:rsidRPr="007D20EE">
        <w:rPr>
          <w:sz w:val="28"/>
          <w:szCs w:val="28"/>
        </w:rPr>
        <w:t xml:space="preserve"> называется член предложения, обозначающий то, что говорится о подлежащем. Сказуемое отвечает на вопросы: </w:t>
      </w:r>
      <w:r w:rsidRPr="007D20EE">
        <w:rPr>
          <w:rStyle w:val="a4"/>
          <w:rFonts w:eastAsiaTheme="majorEastAsia"/>
          <w:sz w:val="28"/>
          <w:szCs w:val="28"/>
        </w:rPr>
        <w:t>что делает подлежащее? что делается с подлежащим? кто, что он/она/оно такое?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Сказуемое бывает двух видов - простым и составным. В ближайших уроках мы рассмотрим простое сказуемое, а о составных сказуемых поговорим </w:t>
      </w:r>
      <w:r w:rsidRPr="007D20EE">
        <w:rPr>
          <w:sz w:val="28"/>
          <w:szCs w:val="28"/>
        </w:rPr>
        <w:lastRenderedPageBreak/>
        <w:t>позже. Просто запомните, что простое сказуемое выражается глаголом в личной форме в любом времени, залоге и наклонении.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4"/>
        <w:spacing w:before="0" w:line="240" w:lineRule="auto"/>
        <w:ind w:firstLine="69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Дополнение (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Object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>)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rStyle w:val="a5"/>
          <w:sz w:val="28"/>
          <w:szCs w:val="28"/>
        </w:rPr>
        <w:t>Дополнением (</w:t>
      </w:r>
      <w:proofErr w:type="spellStart"/>
      <w:r w:rsidRPr="007D20EE">
        <w:rPr>
          <w:rStyle w:val="a5"/>
          <w:sz w:val="28"/>
          <w:szCs w:val="28"/>
        </w:rPr>
        <w:t>The</w:t>
      </w:r>
      <w:proofErr w:type="spellEnd"/>
      <w:r w:rsidRPr="007D20EE">
        <w:rPr>
          <w:rStyle w:val="a5"/>
          <w:sz w:val="28"/>
          <w:szCs w:val="28"/>
        </w:rPr>
        <w:t xml:space="preserve"> </w:t>
      </w:r>
      <w:proofErr w:type="spellStart"/>
      <w:r w:rsidRPr="007D20EE">
        <w:rPr>
          <w:rStyle w:val="a5"/>
          <w:sz w:val="28"/>
          <w:szCs w:val="28"/>
        </w:rPr>
        <w:t>Object</w:t>
      </w:r>
      <w:proofErr w:type="spellEnd"/>
      <w:r w:rsidRPr="007D20EE">
        <w:rPr>
          <w:rStyle w:val="a5"/>
          <w:sz w:val="28"/>
          <w:szCs w:val="28"/>
        </w:rPr>
        <w:t>)</w:t>
      </w:r>
      <w:r w:rsidRPr="007D20EE">
        <w:rPr>
          <w:sz w:val="28"/>
          <w:szCs w:val="28"/>
        </w:rPr>
        <w:t xml:space="preserve"> называется второстепенный член предложения, который обозначает предмет и отвечает на вопросы, соответствующие в русском языке вопросам косвенных </w:t>
      </w:r>
      <w:proofErr w:type="gramStart"/>
      <w:r w:rsidRPr="007D20EE">
        <w:rPr>
          <w:sz w:val="28"/>
          <w:szCs w:val="28"/>
        </w:rPr>
        <w:t>падежей</w:t>
      </w:r>
      <w:proofErr w:type="gramEnd"/>
      <w:r w:rsidRPr="007D20EE">
        <w:rPr>
          <w:sz w:val="28"/>
          <w:szCs w:val="28"/>
        </w:rPr>
        <w:t xml:space="preserve"> как без предлога, так и с предлогом: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whom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? кого?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what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? что?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to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whom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? кому?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by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whom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? кем?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about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 xml:space="preserve"> </w:t>
      </w:r>
      <w:proofErr w:type="spellStart"/>
      <w:r w:rsidRPr="007D20EE">
        <w:rPr>
          <w:rStyle w:val="a4"/>
          <w:rFonts w:eastAsiaTheme="majorEastAsia"/>
          <w:sz w:val="28"/>
          <w:szCs w:val="28"/>
        </w:rPr>
        <w:t>what</w:t>
      </w:r>
      <w:proofErr w:type="spellEnd"/>
      <w:r w:rsidRPr="007D20EE">
        <w:rPr>
          <w:rStyle w:val="a4"/>
          <w:rFonts w:eastAsiaTheme="majorEastAsia"/>
          <w:sz w:val="28"/>
          <w:szCs w:val="28"/>
        </w:rPr>
        <w:t>? о чем?</w:t>
      </w:r>
      <w:r w:rsidRPr="007D20EE">
        <w:rPr>
          <w:sz w:val="28"/>
          <w:szCs w:val="28"/>
        </w:rPr>
        <w:t xml:space="preserve"> и т. д.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7D20EE">
        <w:rPr>
          <w:sz w:val="28"/>
          <w:szCs w:val="28"/>
        </w:rPr>
        <w:t>Примечание: есть два вида падежей - прямой и косвенные.</w:t>
      </w:r>
      <w:proofErr w:type="gramEnd"/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rStyle w:val="a4"/>
          <w:rFonts w:eastAsiaTheme="majorEastAsia"/>
          <w:sz w:val="28"/>
          <w:szCs w:val="28"/>
        </w:rPr>
        <w:t>Прямой падеж</w:t>
      </w:r>
      <w:r w:rsidRPr="007D20EE">
        <w:rPr>
          <w:sz w:val="28"/>
          <w:szCs w:val="28"/>
        </w:rPr>
        <w:t xml:space="preserve"> - именительный (отвечает на вопрос кто? что?). </w:t>
      </w:r>
      <w:proofErr w:type="gramStart"/>
      <w:r w:rsidRPr="007D20EE">
        <w:rPr>
          <w:sz w:val="28"/>
          <w:szCs w:val="28"/>
        </w:rPr>
        <w:t xml:space="preserve">Соответственно, родительный (кого? чего?), дательный (кому? чему?), винительный (кого? что?), творительный (кем? чем?) и местный (на ком? на чём?) являются </w:t>
      </w:r>
      <w:r w:rsidRPr="007D20EE">
        <w:rPr>
          <w:rStyle w:val="a4"/>
          <w:rFonts w:eastAsiaTheme="majorEastAsia"/>
          <w:sz w:val="28"/>
          <w:szCs w:val="28"/>
        </w:rPr>
        <w:t>косвенными</w:t>
      </w:r>
      <w:r w:rsidRPr="007D20EE">
        <w:rPr>
          <w:sz w:val="28"/>
          <w:szCs w:val="28"/>
        </w:rPr>
        <w:t>.</w:t>
      </w:r>
      <w:proofErr w:type="gramEnd"/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>Об определениях и обстоятельствах скажем лишь пару слов - для дополнения общей картины. К ним мы более подробно вернёмся, изучая прилагательные и наречия.</w:t>
      </w:r>
    </w:p>
    <w:p w:rsidR="00F813D4" w:rsidRPr="007D20EE" w:rsidRDefault="00F813D4" w:rsidP="00F813D4">
      <w:pPr>
        <w:pStyle w:val="4"/>
        <w:spacing w:before="0" w:line="240" w:lineRule="auto"/>
        <w:ind w:firstLine="69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Определение (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Attribute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>)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rStyle w:val="a5"/>
          <w:sz w:val="28"/>
          <w:szCs w:val="28"/>
        </w:rPr>
        <w:t>Определением (</w:t>
      </w:r>
      <w:proofErr w:type="spellStart"/>
      <w:r w:rsidRPr="007D20EE">
        <w:rPr>
          <w:rStyle w:val="a5"/>
          <w:sz w:val="28"/>
          <w:szCs w:val="28"/>
        </w:rPr>
        <w:t>The</w:t>
      </w:r>
      <w:proofErr w:type="spellEnd"/>
      <w:r w:rsidRPr="007D20EE">
        <w:rPr>
          <w:rStyle w:val="a5"/>
          <w:sz w:val="28"/>
          <w:szCs w:val="28"/>
        </w:rPr>
        <w:t xml:space="preserve"> </w:t>
      </w:r>
      <w:proofErr w:type="spellStart"/>
      <w:r w:rsidRPr="007D20EE">
        <w:rPr>
          <w:rStyle w:val="a5"/>
          <w:sz w:val="28"/>
          <w:szCs w:val="28"/>
        </w:rPr>
        <w:t>Attribute</w:t>
      </w:r>
      <w:proofErr w:type="spellEnd"/>
      <w:r w:rsidRPr="007D20EE">
        <w:rPr>
          <w:rStyle w:val="a5"/>
          <w:sz w:val="28"/>
          <w:szCs w:val="28"/>
        </w:rPr>
        <w:t>)</w:t>
      </w:r>
      <w:r w:rsidRPr="007D20EE">
        <w:rPr>
          <w:sz w:val="28"/>
          <w:szCs w:val="28"/>
        </w:rPr>
        <w:t xml:space="preserve"> называется второстепенный член предложения, который обозначает признак предмета и отвечает на вопросы </w:t>
      </w:r>
      <w:r w:rsidRPr="007D20EE">
        <w:rPr>
          <w:rStyle w:val="a4"/>
          <w:rFonts w:eastAsiaTheme="majorEastAsia"/>
          <w:sz w:val="28"/>
          <w:szCs w:val="28"/>
        </w:rPr>
        <w:t xml:space="preserve">какой? чей? </w:t>
      </w:r>
      <w:proofErr w:type="gramStart"/>
      <w:r w:rsidRPr="007D20EE">
        <w:rPr>
          <w:rStyle w:val="a4"/>
          <w:rFonts w:eastAsiaTheme="majorEastAsia"/>
          <w:sz w:val="28"/>
          <w:szCs w:val="28"/>
        </w:rPr>
        <w:t>который</w:t>
      </w:r>
      <w:proofErr w:type="gramEnd"/>
      <w:r w:rsidRPr="007D20EE">
        <w:rPr>
          <w:rStyle w:val="a4"/>
          <w:rFonts w:eastAsiaTheme="majorEastAsia"/>
          <w:sz w:val="28"/>
          <w:szCs w:val="28"/>
        </w:rPr>
        <w:t>? какой? сколько?</w:t>
      </w:r>
      <w:r w:rsidRPr="007D20EE">
        <w:rPr>
          <w:sz w:val="28"/>
          <w:szCs w:val="28"/>
        </w:rPr>
        <w:t xml:space="preserve"> Определение обычно относится к существительному. Значительно реже оно относится к местоимениям-существительным.</w:t>
      </w:r>
    </w:p>
    <w:p w:rsidR="00F813D4" w:rsidRPr="007D20EE" w:rsidRDefault="00F813D4" w:rsidP="00F813D4">
      <w:pPr>
        <w:spacing w:after="0" w:line="240" w:lineRule="auto"/>
        <w:ind w:firstLine="69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4"/>
        <w:spacing w:before="0" w:line="240" w:lineRule="auto"/>
        <w:ind w:firstLine="69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Обстоятельство (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Adverbial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color w:val="auto"/>
          <w:sz w:val="28"/>
          <w:szCs w:val="28"/>
        </w:rPr>
        <w:t>Modifier</w:t>
      </w:r>
      <w:proofErr w:type="spellEnd"/>
      <w:r w:rsidRPr="007D20EE">
        <w:rPr>
          <w:rFonts w:ascii="Times New Roman" w:hAnsi="Times New Roman" w:cs="Times New Roman"/>
          <w:color w:val="auto"/>
          <w:sz w:val="28"/>
          <w:szCs w:val="28"/>
        </w:rPr>
        <w:t>)</w:t>
      </w:r>
    </w:p>
    <w:p w:rsidR="00F813D4" w:rsidRDefault="00F813D4" w:rsidP="00F813D4">
      <w:pPr>
        <w:shd w:val="clear" w:color="auto" w:fill="FFFFFF"/>
        <w:spacing w:after="0" w:line="240" w:lineRule="auto"/>
        <w:ind w:left="302" w:right="-11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D20EE">
        <w:rPr>
          <w:rStyle w:val="a5"/>
          <w:rFonts w:ascii="Times New Roman" w:hAnsi="Times New Roman" w:cs="Times New Roman"/>
          <w:sz w:val="28"/>
          <w:szCs w:val="28"/>
        </w:rPr>
        <w:t>Обстоятельствами (</w:t>
      </w:r>
      <w:proofErr w:type="spellStart"/>
      <w:r w:rsidRPr="007D20EE">
        <w:rPr>
          <w:rStyle w:val="a5"/>
          <w:rFonts w:ascii="Times New Roman" w:hAnsi="Times New Roman" w:cs="Times New Roman"/>
          <w:sz w:val="28"/>
          <w:szCs w:val="28"/>
        </w:rPr>
        <w:t>The</w:t>
      </w:r>
      <w:proofErr w:type="spellEnd"/>
      <w:r w:rsidRPr="007D20EE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Style w:val="a5"/>
          <w:rFonts w:ascii="Times New Roman" w:hAnsi="Times New Roman" w:cs="Times New Roman"/>
          <w:sz w:val="28"/>
          <w:szCs w:val="28"/>
        </w:rPr>
        <w:t>Adverbial</w:t>
      </w:r>
      <w:proofErr w:type="spellEnd"/>
      <w:r w:rsidRPr="007D20EE">
        <w:rPr>
          <w:rStyle w:val="a5"/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Style w:val="a5"/>
          <w:rFonts w:ascii="Times New Roman" w:hAnsi="Times New Roman" w:cs="Times New Roman"/>
          <w:sz w:val="28"/>
          <w:szCs w:val="28"/>
        </w:rPr>
        <w:t>Modifier</w:t>
      </w:r>
      <w:proofErr w:type="spellEnd"/>
      <w:r w:rsidRPr="007D20EE">
        <w:rPr>
          <w:rStyle w:val="a5"/>
          <w:rFonts w:ascii="Times New Roman" w:hAnsi="Times New Roman" w:cs="Times New Roman"/>
          <w:sz w:val="28"/>
          <w:szCs w:val="28"/>
        </w:rPr>
        <w:t>)</w:t>
      </w:r>
      <w:r w:rsidRPr="007D20EE">
        <w:rPr>
          <w:rFonts w:ascii="Times New Roman" w:hAnsi="Times New Roman" w:cs="Times New Roman"/>
          <w:sz w:val="28"/>
          <w:szCs w:val="28"/>
        </w:rPr>
        <w:t xml:space="preserve"> называются второстепенные члены предложения, которые обозначают, как или при каких обстоятельствах (</w:t>
      </w:r>
      <w:r w:rsidRPr="007D20EE">
        <w:rPr>
          <w:rStyle w:val="a4"/>
          <w:rFonts w:ascii="Times New Roman" w:hAnsi="Times New Roman" w:cs="Times New Roman"/>
          <w:sz w:val="28"/>
          <w:szCs w:val="28"/>
        </w:rPr>
        <w:t>т.е. где, когда, почему, зачем и т.п.</w:t>
      </w:r>
      <w:r w:rsidRPr="007D20EE">
        <w:rPr>
          <w:rFonts w:ascii="Times New Roman" w:hAnsi="Times New Roman" w:cs="Times New Roman"/>
          <w:sz w:val="28"/>
          <w:szCs w:val="28"/>
        </w:rPr>
        <w:t>) совершается действие.</w:t>
      </w:r>
      <w:proofErr w:type="gramEnd"/>
      <w:r w:rsidRPr="007D20EE">
        <w:rPr>
          <w:rFonts w:ascii="Times New Roman" w:hAnsi="Times New Roman" w:cs="Times New Roman"/>
          <w:sz w:val="28"/>
          <w:szCs w:val="28"/>
        </w:rPr>
        <w:t xml:space="preserve"> Обстоятельства обычно относятся к глаголу</w:t>
      </w:r>
    </w:p>
    <w:p w:rsidR="00F813D4" w:rsidRDefault="00F813D4" w:rsidP="00F813D4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F813D4" w:rsidRPr="007D20EE" w:rsidRDefault="00F813D4" w:rsidP="00F813D4">
      <w:pPr>
        <w:pStyle w:val="3"/>
        <w:spacing w:before="0" w:line="240" w:lineRule="auto"/>
        <w:rPr>
          <w:rFonts w:ascii="Times New Roman" w:hAnsi="Times New Roman" w:cs="Times New Roman"/>
          <w:color w:val="auto"/>
          <w:sz w:val="28"/>
          <w:szCs w:val="28"/>
        </w:rPr>
      </w:pPr>
      <w:r w:rsidRPr="007D20EE">
        <w:rPr>
          <w:rFonts w:ascii="Times New Roman" w:hAnsi="Times New Roman" w:cs="Times New Roman"/>
          <w:color w:val="auto"/>
          <w:sz w:val="28"/>
          <w:szCs w:val="28"/>
        </w:rPr>
        <w:t>Порядок слов в английском предложении</w:t>
      </w:r>
    </w:p>
    <w:p w:rsidR="00F813D4" w:rsidRPr="007D20EE" w:rsidRDefault="00F813D4" w:rsidP="00F813D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Общие сведения </w:t>
      </w:r>
    </w:p>
    <w:p w:rsidR="00F813D4" w:rsidRPr="007D20EE" w:rsidRDefault="00F813D4" w:rsidP="00F813D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Схема английского предложения </w:t>
      </w:r>
    </w:p>
    <w:p w:rsidR="00F813D4" w:rsidRPr="007D20EE" w:rsidRDefault="00F813D4" w:rsidP="00F813D4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Предложения с конструкцией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There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is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13D4" w:rsidRPr="007D20EE" w:rsidRDefault="00F813D4" w:rsidP="00F813D4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b/>
          <w:bCs/>
          <w:sz w:val="28"/>
          <w:szCs w:val="28"/>
        </w:rPr>
        <w:t>Общие сведения</w:t>
      </w:r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proofErr w:type="gramStart"/>
      <w:r w:rsidRPr="007D20EE">
        <w:rPr>
          <w:sz w:val="28"/>
          <w:szCs w:val="28"/>
        </w:rPr>
        <w:t xml:space="preserve">Предложения в английском языке имеют твердый порядок слов: в утвердительном, вопросительном и отрицательном предложениях. </w:t>
      </w:r>
      <w:proofErr w:type="gramEnd"/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Важно помнить, что в УТВЕРДИТЕЛЬНОМ предложении: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Подлежащее всегда стоит перед сказуемым.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Дополнение следует за сказуемым.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Определение без предлога стоит перед определяемым словом.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Обстоятельство может стоять в начале или в конце предложения.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В английском языке различают следующие типы ВОПРОСОВ: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Общие вопросы.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lastRenderedPageBreak/>
        <w:t xml:space="preserve">Специальные вопросы.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Разделительные вопросы. </w:t>
      </w:r>
    </w:p>
    <w:p w:rsidR="00F813D4" w:rsidRPr="007D20EE" w:rsidRDefault="00F813D4" w:rsidP="00F813D4">
      <w:pPr>
        <w:numPr>
          <w:ilvl w:val="1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 xml:space="preserve">Альтернативные вопросы. </w:t>
      </w:r>
    </w:p>
    <w:p w:rsidR="00F813D4" w:rsidRPr="007D20EE" w:rsidRDefault="00F813D4" w:rsidP="00F813D4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b/>
          <w:bCs/>
          <w:sz w:val="28"/>
          <w:szCs w:val="28"/>
        </w:rPr>
        <w:t>Схема английского предложения</w:t>
      </w:r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В УТВЕРДИТЕЛЬНОМ предложении порядок слов следующий: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Подлежащее + сказуемое + дополнение (косвенное, без предлога, </w:t>
      </w:r>
      <w:proofErr w:type="spellStart"/>
      <w:r w:rsidRPr="007D20EE">
        <w:rPr>
          <w:sz w:val="28"/>
          <w:szCs w:val="28"/>
        </w:rPr>
        <w:t>проямое</w:t>
      </w:r>
      <w:proofErr w:type="spellEnd"/>
      <w:r w:rsidRPr="007D20EE">
        <w:rPr>
          <w:sz w:val="28"/>
          <w:szCs w:val="28"/>
        </w:rPr>
        <w:t xml:space="preserve">) + обстоятельство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Примечание: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Косвенное дополнение без предлога стоит перед прямым дополнением: </w:t>
      </w:r>
      <w:r w:rsidRPr="007D20EE">
        <w:rPr>
          <w:sz w:val="28"/>
          <w:szCs w:val="28"/>
        </w:rPr>
        <w:br/>
      </w:r>
      <w:proofErr w:type="spellStart"/>
      <w:r w:rsidRPr="007D20EE">
        <w:rPr>
          <w:sz w:val="28"/>
          <w:szCs w:val="28"/>
        </w:rPr>
        <w:t>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showed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me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a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nice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kitten</w:t>
      </w:r>
      <w:proofErr w:type="spellEnd"/>
      <w:r w:rsidRPr="007D20EE">
        <w:rPr>
          <w:sz w:val="28"/>
          <w:szCs w:val="28"/>
        </w:rPr>
        <w:t xml:space="preserve">.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Косвенное дополнение с предлогом стоит после прямого дополнения: </w:t>
      </w:r>
      <w:r w:rsidRPr="007D20EE">
        <w:rPr>
          <w:sz w:val="28"/>
          <w:szCs w:val="28"/>
        </w:rPr>
        <w:br/>
      </w:r>
      <w:proofErr w:type="spellStart"/>
      <w:r w:rsidRPr="007D20EE">
        <w:rPr>
          <w:sz w:val="28"/>
          <w:szCs w:val="28"/>
        </w:rPr>
        <w:t>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showed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a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nice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kitten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to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me</w:t>
      </w:r>
      <w:proofErr w:type="spellEnd"/>
      <w:r w:rsidRPr="007D20EE">
        <w:rPr>
          <w:sz w:val="28"/>
          <w:szCs w:val="28"/>
        </w:rPr>
        <w:t xml:space="preserve">.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proofErr w:type="gramStart"/>
      <w:r w:rsidRPr="007D20EE">
        <w:rPr>
          <w:sz w:val="28"/>
          <w:szCs w:val="28"/>
        </w:rPr>
        <w:t>Обстоятельство</w:t>
      </w:r>
      <w:proofErr w:type="gramEnd"/>
      <w:r w:rsidRPr="007D20EE">
        <w:rPr>
          <w:sz w:val="28"/>
          <w:szCs w:val="28"/>
        </w:rPr>
        <w:t xml:space="preserve"> + подлежащее + сказуемое + дополнение + обстоятельство: </w:t>
      </w:r>
      <w:r w:rsidRPr="007D20EE">
        <w:rPr>
          <w:sz w:val="28"/>
          <w:szCs w:val="28"/>
        </w:rPr>
        <w:br/>
      </w:r>
      <w:proofErr w:type="spellStart"/>
      <w:r w:rsidRPr="007D20EE">
        <w:rPr>
          <w:sz w:val="28"/>
          <w:szCs w:val="28"/>
        </w:rPr>
        <w:t>Every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day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she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helps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her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mother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about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the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house</w:t>
      </w:r>
      <w:proofErr w:type="spellEnd"/>
      <w:r w:rsidRPr="007D20EE">
        <w:rPr>
          <w:sz w:val="28"/>
          <w:szCs w:val="28"/>
        </w:rPr>
        <w:t xml:space="preserve">. </w:t>
      </w:r>
    </w:p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>Порядок слов считается ПРЯМЫМ, если сказуемое стоит после подлежащего:</w:t>
      </w:r>
      <w:r w:rsidRPr="007D20EE">
        <w:rPr>
          <w:sz w:val="28"/>
          <w:szCs w:val="28"/>
        </w:rPr>
        <w:br/>
      </w:r>
      <w:proofErr w:type="spellStart"/>
      <w:r w:rsidRPr="007D20EE">
        <w:rPr>
          <w:sz w:val="28"/>
          <w:szCs w:val="28"/>
        </w:rPr>
        <w:t>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reads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newspapers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every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day</w:t>
      </w:r>
      <w:proofErr w:type="spellEnd"/>
      <w:r w:rsidRPr="007D20EE">
        <w:rPr>
          <w:sz w:val="28"/>
          <w:szCs w:val="28"/>
        </w:rPr>
        <w:t xml:space="preserve">. </w:t>
      </w:r>
    </w:p>
    <w:p w:rsidR="00F813D4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  <w:r w:rsidRPr="007D20EE">
        <w:rPr>
          <w:sz w:val="28"/>
          <w:szCs w:val="28"/>
        </w:rPr>
        <w:t xml:space="preserve">Таким образом, в утвердительном предложении мы имеем, как правило, прямой порядок слов. </w:t>
      </w:r>
    </w:p>
    <w:p w:rsidR="00F813D4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</w:p>
    <w:p w:rsidR="00F813D4" w:rsidRPr="00F813D4" w:rsidRDefault="00F813D4" w:rsidP="00F813D4">
      <w:pPr>
        <w:spacing w:after="0" w:line="240" w:lineRule="auto"/>
        <w:ind w:left="58" w:right="58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13D4">
        <w:rPr>
          <w:rFonts w:ascii="Times New Roman" w:eastAsia="Times New Roman" w:hAnsi="Times New Roman" w:cs="Times New Roman"/>
          <w:b/>
          <w:sz w:val="28"/>
          <w:szCs w:val="28"/>
        </w:rPr>
        <w:t xml:space="preserve">Порядок слов в английском предложении показан в таблице: </w:t>
      </w:r>
    </w:p>
    <w:tbl>
      <w:tblPr>
        <w:tblW w:w="4750" w:type="pct"/>
        <w:tblCellSpacing w:w="15" w:type="dxa"/>
        <w:tblInd w:w="5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ook w:val="04A0"/>
      </w:tblPr>
      <w:tblGrid>
        <w:gridCol w:w="1636"/>
        <w:gridCol w:w="1354"/>
        <w:gridCol w:w="1362"/>
        <w:gridCol w:w="1506"/>
        <w:gridCol w:w="1362"/>
        <w:gridCol w:w="1999"/>
      </w:tblGrid>
      <w:tr w:rsidR="00F813D4" w:rsidTr="00F813D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II</w:t>
            </w:r>
          </w:p>
        </w:tc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III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Дополнение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IV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Обстоятельство</w:t>
            </w:r>
          </w:p>
        </w:tc>
      </w:tr>
      <w:tr w:rsidR="00F813D4" w:rsidTr="00F813D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Подлежащее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Сказуемое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Косвенное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без предлога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Прямое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Косвенное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 предлогом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813D4" w:rsidTr="00F813D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We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study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изучаем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mathematics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математику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F813D4" w:rsidTr="00F813D4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He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gives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даёт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us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нам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lessons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уроки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F813D4" w:rsidRDefault="00F813D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In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this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room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  <w:t>в этой комнате</w:t>
            </w:r>
          </w:p>
        </w:tc>
      </w:tr>
    </w:tbl>
    <w:p w:rsidR="00F813D4" w:rsidRPr="007D20EE" w:rsidRDefault="00F813D4" w:rsidP="00F813D4">
      <w:pPr>
        <w:pStyle w:val="a3"/>
        <w:spacing w:before="0" w:beforeAutospacing="0" w:after="0" w:afterAutospacing="0"/>
        <w:ind w:left="720"/>
        <w:rPr>
          <w:sz w:val="28"/>
          <w:szCs w:val="28"/>
        </w:rPr>
      </w:pPr>
    </w:p>
    <w:p w:rsidR="00F813D4" w:rsidRPr="00F813D4" w:rsidRDefault="00F813D4" w:rsidP="00F813D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ВОПРОСИТЕЛЬНЫЕ ПРЕДЛОЖЕНИЯ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>ОБЩИЕ вопросы задаются к происходящему в предложении действию. Общий вопрос требует, как правило, краткого ответа: Да или</w:t>
      </w:r>
      <w:proofErr w:type="gramStart"/>
      <w:r w:rsidRPr="007D20EE">
        <w:rPr>
          <w:sz w:val="28"/>
          <w:szCs w:val="28"/>
        </w:rPr>
        <w:t xml:space="preserve"> Н</w:t>
      </w:r>
      <w:proofErr w:type="gramEnd"/>
      <w:r w:rsidRPr="007D20EE">
        <w:rPr>
          <w:sz w:val="28"/>
          <w:szCs w:val="28"/>
        </w:rPr>
        <w:t xml:space="preserve">ет.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 вопросительном предложении порядок слов не такой, как в утвердительном предложении. Он может несколько </w:t>
      </w:r>
      <w:proofErr w:type="spellStart"/>
      <w:r w:rsidRPr="007D20EE">
        <w:rPr>
          <w:sz w:val="28"/>
          <w:szCs w:val="28"/>
        </w:rPr>
        <w:t>меньятся</w:t>
      </w:r>
      <w:proofErr w:type="spellEnd"/>
      <w:r w:rsidRPr="007D20EE">
        <w:rPr>
          <w:sz w:val="28"/>
          <w:szCs w:val="28"/>
        </w:rPr>
        <w:t xml:space="preserve"> в зависимости от типа вопросительного предложения.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 ОБЩИХ ВОПРОСАХ порядок слов будет следующим: </w:t>
      </w:r>
    </w:p>
    <w:p w:rsidR="00F813D4" w:rsidRPr="007D20EE" w:rsidRDefault="00F813D4" w:rsidP="00F813D4">
      <w:pPr>
        <w:numPr>
          <w:ilvl w:val="1"/>
          <w:numId w:val="3"/>
        </w:numPr>
        <w:spacing w:after="0" w:line="240" w:lineRule="auto"/>
        <w:ind w:hanging="360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>Вспомогательный глагол + подлежащее + смысловой глагол</w:t>
      </w:r>
      <w:r w:rsidRPr="007D20EE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Do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get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up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early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morning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lastRenderedPageBreak/>
        <w:t xml:space="preserve">Если в качестве сказуемого используется глагол </w:t>
      </w:r>
      <w:proofErr w:type="spellStart"/>
      <w:r w:rsidRPr="007D20EE">
        <w:rPr>
          <w:sz w:val="28"/>
          <w:szCs w:val="28"/>
        </w:rPr>
        <w:t>to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be</w:t>
      </w:r>
      <w:proofErr w:type="spellEnd"/>
      <w:r w:rsidRPr="007D20EE">
        <w:rPr>
          <w:sz w:val="28"/>
          <w:szCs w:val="28"/>
        </w:rPr>
        <w:t xml:space="preserve"> или глагол </w:t>
      </w:r>
      <w:proofErr w:type="spellStart"/>
      <w:r w:rsidRPr="007D20EE">
        <w:rPr>
          <w:sz w:val="28"/>
          <w:szCs w:val="28"/>
        </w:rPr>
        <w:t>to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have</w:t>
      </w:r>
      <w:proofErr w:type="spellEnd"/>
      <w:r w:rsidRPr="007D20EE">
        <w:rPr>
          <w:sz w:val="28"/>
          <w:szCs w:val="28"/>
        </w:rPr>
        <w:t xml:space="preserve">, то вспомогательный глагол, как правило, не используется.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Were you at the lesson yesterday?</w:t>
      </w:r>
      <w:r w:rsidRPr="007D20EE">
        <w:rPr>
          <w:sz w:val="28"/>
          <w:szCs w:val="28"/>
          <w:lang w:val="en-US"/>
        </w:rPr>
        <w:br/>
        <w:t xml:space="preserve">Have you a new textbook?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i/>
          <w:iCs/>
          <w:sz w:val="28"/>
          <w:szCs w:val="28"/>
        </w:rPr>
        <w:t xml:space="preserve">Примечание: не будет ошибкой, если вы скажете: </w:t>
      </w:r>
      <w:proofErr w:type="spellStart"/>
      <w:r w:rsidRPr="007D20EE">
        <w:rPr>
          <w:i/>
          <w:iCs/>
          <w:sz w:val="28"/>
          <w:szCs w:val="28"/>
        </w:rPr>
        <w:t>Do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you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have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a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new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textbook</w:t>
      </w:r>
      <w:proofErr w:type="spellEnd"/>
      <w:r w:rsidRPr="007D20EE">
        <w:rPr>
          <w:i/>
          <w:iCs/>
          <w:sz w:val="28"/>
          <w:szCs w:val="28"/>
        </w:rPr>
        <w:t>?</w:t>
      </w:r>
      <w:r w:rsidRPr="007D20EE">
        <w:rPr>
          <w:i/>
          <w:iCs/>
          <w:sz w:val="28"/>
          <w:szCs w:val="28"/>
        </w:rPr>
        <w:br/>
        <w:t xml:space="preserve">Еще более </w:t>
      </w:r>
      <w:proofErr w:type="spellStart"/>
      <w:r w:rsidRPr="007D20EE">
        <w:rPr>
          <w:i/>
          <w:iCs/>
          <w:sz w:val="28"/>
          <w:szCs w:val="28"/>
        </w:rPr>
        <w:t>принто</w:t>
      </w:r>
      <w:proofErr w:type="spellEnd"/>
      <w:r w:rsidRPr="007D20EE">
        <w:rPr>
          <w:i/>
          <w:iCs/>
          <w:sz w:val="28"/>
          <w:szCs w:val="28"/>
        </w:rPr>
        <w:t xml:space="preserve"> в Великобритании: </w:t>
      </w:r>
      <w:proofErr w:type="spellStart"/>
      <w:r w:rsidRPr="007D20EE">
        <w:rPr>
          <w:i/>
          <w:iCs/>
          <w:sz w:val="28"/>
          <w:szCs w:val="28"/>
        </w:rPr>
        <w:t>Have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you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got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a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new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textbook</w:t>
      </w:r>
      <w:proofErr w:type="spellEnd"/>
      <w:r w:rsidRPr="007D20EE">
        <w:rPr>
          <w:i/>
          <w:iCs/>
          <w:sz w:val="28"/>
          <w:szCs w:val="28"/>
        </w:rPr>
        <w:t xml:space="preserve">? </w:t>
      </w:r>
      <w:r w:rsidRPr="007D20EE">
        <w:rPr>
          <w:i/>
          <w:iCs/>
          <w:sz w:val="28"/>
          <w:szCs w:val="28"/>
        </w:rPr>
        <w:br/>
        <w:t xml:space="preserve">Таким образом, с глаголом </w:t>
      </w:r>
      <w:proofErr w:type="spellStart"/>
      <w:r w:rsidRPr="007D20EE">
        <w:rPr>
          <w:i/>
          <w:iCs/>
          <w:sz w:val="28"/>
          <w:szCs w:val="28"/>
        </w:rPr>
        <w:t>to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have</w:t>
      </w:r>
      <w:proofErr w:type="spellEnd"/>
      <w:r w:rsidRPr="007D20EE">
        <w:rPr>
          <w:i/>
          <w:iCs/>
          <w:sz w:val="28"/>
          <w:szCs w:val="28"/>
        </w:rPr>
        <w:t xml:space="preserve"> возможны варианты, чего нельзя сказать о глаголе </w:t>
      </w:r>
      <w:proofErr w:type="spellStart"/>
      <w:r w:rsidRPr="007D20EE">
        <w:rPr>
          <w:i/>
          <w:iCs/>
          <w:sz w:val="28"/>
          <w:szCs w:val="28"/>
        </w:rPr>
        <w:t>to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be</w:t>
      </w:r>
      <w:proofErr w:type="spellEnd"/>
      <w:r w:rsidRPr="007D20EE">
        <w:rPr>
          <w:i/>
          <w:iCs/>
          <w:sz w:val="28"/>
          <w:szCs w:val="28"/>
        </w:rPr>
        <w:t>.</w:t>
      </w:r>
      <w:r w:rsidRPr="007D20EE">
        <w:rPr>
          <w:sz w:val="28"/>
          <w:szCs w:val="28"/>
        </w:rPr>
        <w:t xml:space="preserve"> </w:t>
      </w:r>
    </w:p>
    <w:p w:rsidR="00F813D4" w:rsidRPr="007D20EE" w:rsidRDefault="00F813D4" w:rsidP="00F813D4">
      <w:pPr>
        <w:numPr>
          <w:ilvl w:val="1"/>
          <w:numId w:val="3"/>
        </w:numPr>
        <w:spacing w:after="0" w:line="240" w:lineRule="auto"/>
        <w:ind w:hanging="360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>Глагол-связка + подлежащее + основная часть сказуемого (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предикатив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>)</w:t>
      </w:r>
      <w:r w:rsidRPr="007D20EE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Are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student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of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middle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school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813D4" w:rsidRPr="007D20EE" w:rsidRDefault="00F813D4" w:rsidP="00F813D4">
      <w:pPr>
        <w:numPr>
          <w:ilvl w:val="1"/>
          <w:numId w:val="3"/>
        </w:numPr>
        <w:spacing w:after="0" w:line="240" w:lineRule="auto"/>
        <w:ind w:hanging="360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</w:rPr>
        <w:t>Модальный глагол + подлежащее + смысловой глагол</w:t>
      </w:r>
      <w:r w:rsidRPr="007D20EE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Can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you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play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the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piano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>?</w:t>
      </w:r>
      <w:r w:rsidRPr="007D20EE">
        <w:rPr>
          <w:rFonts w:ascii="Times New Roman" w:hAnsi="Times New Roman" w:cs="Times New Roman"/>
          <w:sz w:val="28"/>
          <w:szCs w:val="28"/>
        </w:rPr>
        <w:br/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May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I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come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sz w:val="28"/>
          <w:szCs w:val="28"/>
        </w:rPr>
        <w:t>in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>В СПЕЦИАЛЬНЫХ ВОПРОСАХ на первом месте используются вопросительные слова (</w:t>
      </w:r>
      <w:proofErr w:type="spellStart"/>
      <w:r w:rsidRPr="007D20EE">
        <w:rPr>
          <w:sz w:val="28"/>
          <w:szCs w:val="28"/>
        </w:rPr>
        <w:t>Who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whom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when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what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which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whose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where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why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how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long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how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many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how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much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etc</w:t>
      </w:r>
      <w:proofErr w:type="spellEnd"/>
      <w:r w:rsidRPr="007D20EE">
        <w:rPr>
          <w:sz w:val="28"/>
          <w:szCs w:val="28"/>
        </w:rPr>
        <w:t xml:space="preserve">.)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Порядок слов в этом случае, если вопрос задается не к подлежащему, будет такой: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Вопросительное слово + вспомогательный глагол + подлежащее + смысловой глагол.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  <w:lang w:val="en-US"/>
        </w:rPr>
        <w:t>When did you go to your doctor last time?</w:t>
      </w:r>
      <w:r w:rsidRPr="007D20EE">
        <w:rPr>
          <w:sz w:val="28"/>
          <w:szCs w:val="28"/>
          <w:lang w:val="en-US"/>
        </w:rPr>
        <w:br/>
      </w:r>
      <w:proofErr w:type="spellStart"/>
      <w:r w:rsidRPr="007D20EE">
        <w:rPr>
          <w:sz w:val="28"/>
          <w:szCs w:val="28"/>
        </w:rPr>
        <w:t>Where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do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you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live</w:t>
      </w:r>
      <w:proofErr w:type="spellEnd"/>
      <w:r w:rsidRPr="007D20EE">
        <w:rPr>
          <w:sz w:val="28"/>
          <w:szCs w:val="28"/>
        </w:rPr>
        <w:t xml:space="preserve">?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proofErr w:type="gramStart"/>
      <w:r w:rsidRPr="007D20EE">
        <w:rPr>
          <w:sz w:val="28"/>
          <w:szCs w:val="28"/>
        </w:rPr>
        <w:t xml:space="preserve">Порядок слов в вопросительных </w:t>
      </w:r>
      <w:proofErr w:type="spellStart"/>
      <w:r w:rsidRPr="007D20EE">
        <w:rPr>
          <w:sz w:val="28"/>
          <w:szCs w:val="28"/>
        </w:rPr>
        <w:t>предожениях</w:t>
      </w:r>
      <w:proofErr w:type="spellEnd"/>
      <w:r w:rsidRPr="007D20EE">
        <w:rPr>
          <w:sz w:val="28"/>
          <w:szCs w:val="28"/>
        </w:rPr>
        <w:t>, общих и специальных называют ОБРАТНЫМ, т.е. сказуемое или его часть стоит перед подлежащим.</w:t>
      </w:r>
      <w:proofErr w:type="gramEnd"/>
      <w:r w:rsidRPr="007D20EE">
        <w:rPr>
          <w:sz w:val="28"/>
          <w:szCs w:val="28"/>
        </w:rPr>
        <w:t xml:space="preserve"> </w:t>
      </w:r>
      <w:r w:rsidRPr="007D20EE">
        <w:rPr>
          <w:sz w:val="28"/>
          <w:szCs w:val="28"/>
        </w:rPr>
        <w:br/>
        <w:t xml:space="preserve">Если вопрос обращен к подлежащему, то порядок слов </w:t>
      </w:r>
      <w:proofErr w:type="spellStart"/>
      <w:r w:rsidRPr="007D20EE">
        <w:rPr>
          <w:sz w:val="28"/>
          <w:szCs w:val="28"/>
        </w:rPr>
        <w:t>сохрантся</w:t>
      </w:r>
      <w:proofErr w:type="spellEnd"/>
      <w:r w:rsidRPr="007D20EE">
        <w:rPr>
          <w:sz w:val="28"/>
          <w:szCs w:val="28"/>
        </w:rPr>
        <w:t xml:space="preserve"> как в утвердительном предложении, т.е. сохраняется ПРЯМОЙ порядок слов: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Who is absent today?</w:t>
      </w:r>
      <w:r w:rsidRPr="007D20EE">
        <w:rPr>
          <w:sz w:val="28"/>
          <w:szCs w:val="28"/>
          <w:lang w:val="en-US"/>
        </w:rPr>
        <w:br/>
        <w:t xml:space="preserve">What is it?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Вопрос может быть обращен и к определению подлежащего. В этом случае используется следующая схема предложения: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Вопросительное </w:t>
      </w:r>
      <w:proofErr w:type="gramStart"/>
      <w:r w:rsidRPr="007D20EE">
        <w:rPr>
          <w:sz w:val="28"/>
          <w:szCs w:val="28"/>
        </w:rPr>
        <w:t>слово</w:t>
      </w:r>
      <w:proofErr w:type="gramEnd"/>
      <w:r w:rsidRPr="007D20EE">
        <w:rPr>
          <w:sz w:val="28"/>
          <w:szCs w:val="28"/>
        </w:rPr>
        <w:t xml:space="preserve"> + подлежащее + сказуемое: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proofErr w:type="spellStart"/>
      <w:r w:rsidRPr="007D20EE">
        <w:rPr>
          <w:sz w:val="28"/>
          <w:szCs w:val="28"/>
        </w:rPr>
        <w:t>Whose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cap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is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it</w:t>
      </w:r>
      <w:proofErr w:type="spellEnd"/>
      <w:r w:rsidRPr="007D20EE">
        <w:rPr>
          <w:sz w:val="28"/>
          <w:szCs w:val="28"/>
        </w:rPr>
        <w:t>?</w:t>
      </w:r>
      <w:r w:rsidRPr="007D20EE">
        <w:rPr>
          <w:sz w:val="28"/>
          <w:szCs w:val="28"/>
        </w:rPr>
        <w:br/>
      </w:r>
      <w:r w:rsidRPr="007D20EE">
        <w:rPr>
          <w:sz w:val="28"/>
          <w:szCs w:val="28"/>
          <w:lang w:val="en-US"/>
        </w:rPr>
        <w:t>What text are you reading?</w:t>
      </w:r>
      <w:r w:rsidRPr="007D20EE">
        <w:rPr>
          <w:sz w:val="28"/>
          <w:szCs w:val="28"/>
          <w:lang w:val="en-US"/>
        </w:rPr>
        <w:br/>
        <w:t xml:space="preserve">What day of the week is today?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 РАЗДЕЛИТЕЛЬНЫХ ВОПРОСАХ желают узнать, согласен ли собеседник с утверждением. Порядок слов в таком вопросе можно представить следующим образом: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Предложение, содержащее утверждение + Краткий вопрос общего типа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>При этом</w:t>
      </w:r>
      <w:proofErr w:type="gramStart"/>
      <w:r w:rsidRPr="007D20EE">
        <w:rPr>
          <w:sz w:val="28"/>
          <w:szCs w:val="28"/>
        </w:rPr>
        <w:t>,</w:t>
      </w:r>
      <w:proofErr w:type="gramEnd"/>
      <w:r w:rsidRPr="007D20EE">
        <w:rPr>
          <w:sz w:val="28"/>
          <w:szCs w:val="28"/>
        </w:rPr>
        <w:t xml:space="preserve"> если начало предложения несет утвердительный смысл, то конец предложения стоит в отрицательной форме (а) и наоборот (б). </w:t>
      </w:r>
    </w:p>
    <w:p w:rsidR="00F813D4" w:rsidRPr="007D20EE" w:rsidRDefault="00F813D4" w:rsidP="00F813D4">
      <w:pPr>
        <w:numPr>
          <w:ilvl w:val="1"/>
          <w:numId w:val="3"/>
        </w:numPr>
        <w:spacing w:after="0" w:line="240" w:lineRule="auto"/>
        <w:ind w:hanging="360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+ </w:t>
      </w:r>
      <w:r w:rsidRPr="007D20EE">
        <w:rPr>
          <w:rFonts w:ascii="Times New Roman" w:hAnsi="Times New Roman" w:cs="Times New Roman"/>
          <w:sz w:val="28"/>
          <w:szCs w:val="28"/>
        </w:rPr>
        <w:t xml:space="preserve">, </w:t>
      </w:r>
      <w:r w:rsidRPr="007D20EE">
        <w:rPr>
          <w:rFonts w:ascii="Times New Roman" w:hAnsi="Times New Roman" w:cs="Times New Roman"/>
          <w:sz w:val="28"/>
          <w:szCs w:val="28"/>
          <w:u w:val="single"/>
        </w:rPr>
        <w:t xml:space="preserve">- </w:t>
      </w:r>
      <w:r w:rsidRPr="007D20E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You are leaving tomorrow morning, aren't you?</w:t>
      </w:r>
      <w:r w:rsidRPr="007D20EE">
        <w:rPr>
          <w:sz w:val="28"/>
          <w:szCs w:val="28"/>
          <w:lang w:val="en-US"/>
        </w:rPr>
        <w:br/>
        <w:t xml:space="preserve">I'm sure you want some more ice-cream, don't you? </w:t>
      </w:r>
    </w:p>
    <w:p w:rsidR="00F813D4" w:rsidRPr="007D20EE" w:rsidRDefault="00F813D4" w:rsidP="00F813D4">
      <w:pPr>
        <w:numPr>
          <w:ilvl w:val="1"/>
          <w:numId w:val="3"/>
        </w:numPr>
        <w:spacing w:after="0" w:line="240" w:lineRule="auto"/>
        <w:ind w:hanging="360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sz w:val="28"/>
          <w:szCs w:val="28"/>
          <w:u w:val="single"/>
        </w:rPr>
        <w:t xml:space="preserve">- </w:t>
      </w:r>
      <w:r w:rsidRPr="007D20EE">
        <w:rPr>
          <w:rFonts w:ascii="Times New Roman" w:hAnsi="Times New Roman" w:cs="Times New Roman"/>
          <w:sz w:val="28"/>
          <w:szCs w:val="28"/>
        </w:rPr>
        <w:t xml:space="preserve">, </w:t>
      </w:r>
      <w:r w:rsidRPr="007D20EE">
        <w:rPr>
          <w:rFonts w:ascii="Times New Roman" w:hAnsi="Times New Roman" w:cs="Times New Roman"/>
          <w:sz w:val="28"/>
          <w:szCs w:val="28"/>
          <w:u w:val="single"/>
        </w:rPr>
        <w:t xml:space="preserve">+ </w:t>
      </w:r>
      <w:r w:rsidRPr="007D20EE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You don't want to stay after classes, do you?</w:t>
      </w:r>
      <w:r w:rsidRPr="007D20EE">
        <w:rPr>
          <w:sz w:val="28"/>
          <w:szCs w:val="28"/>
          <w:lang w:val="en-US"/>
        </w:rPr>
        <w:br/>
        <w:t xml:space="preserve">You haven't been to London yet, have you?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 АЛЬТЕРНАТИВНЫХ ВОПРОСАХ имеется ВЫБОР между двумя возможностями. Эти возможности могут относиться к любому члену предложения. Схема предложения в этом случае будет такая: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Общий вопрос + </w:t>
      </w:r>
      <w:proofErr w:type="spellStart"/>
      <w:r w:rsidRPr="007D20EE">
        <w:rPr>
          <w:sz w:val="28"/>
          <w:szCs w:val="28"/>
        </w:rPr>
        <w:t>or</w:t>
      </w:r>
      <w:proofErr w:type="spellEnd"/>
      <w:r w:rsidRPr="007D20EE">
        <w:rPr>
          <w:sz w:val="28"/>
          <w:szCs w:val="28"/>
        </w:rPr>
        <w:t xml:space="preserve"> + альтернатива.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Альтернатива обычно выражается кратко, но может быть выражена и вторым общим вопросом: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Are you a student of the middle or high school?</w:t>
      </w:r>
      <w:r w:rsidRPr="007D20EE">
        <w:rPr>
          <w:sz w:val="28"/>
          <w:szCs w:val="28"/>
          <w:lang w:val="en-US"/>
        </w:rPr>
        <w:br/>
        <w:t xml:space="preserve">Is it your or my magazine? Is it a magazine or a </w:t>
      </w:r>
      <w:proofErr w:type="spellStart"/>
      <w:r w:rsidRPr="007D20EE">
        <w:rPr>
          <w:sz w:val="28"/>
          <w:szCs w:val="28"/>
          <w:lang w:val="en-US"/>
        </w:rPr>
        <w:t>newapaper</w:t>
      </w:r>
      <w:proofErr w:type="spellEnd"/>
      <w:r w:rsidRPr="007D20EE">
        <w:rPr>
          <w:sz w:val="28"/>
          <w:szCs w:val="28"/>
          <w:lang w:val="en-US"/>
        </w:rPr>
        <w:t>?</w:t>
      </w:r>
      <w:r w:rsidRPr="007D20EE">
        <w:rPr>
          <w:sz w:val="28"/>
          <w:szCs w:val="28"/>
          <w:lang w:val="en-US"/>
        </w:rPr>
        <w:br/>
        <w:t xml:space="preserve">Do you really want to go to the Zoo or would you better go to the circus? </w:t>
      </w:r>
    </w:p>
    <w:p w:rsidR="00F813D4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В ОТРИЦАТЕЛЬНЫХ предложениях порядок слов ПРЯМОЙ.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Схема предложения следующая: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подлежащее + вспомогательный глагол с отрицательной частицей </w:t>
      </w:r>
      <w:proofErr w:type="spellStart"/>
      <w:r w:rsidRPr="007D20EE">
        <w:rPr>
          <w:sz w:val="28"/>
          <w:szCs w:val="28"/>
        </w:rPr>
        <w:t>not</w:t>
      </w:r>
      <w:proofErr w:type="spellEnd"/>
      <w:r w:rsidRPr="007D20EE">
        <w:rPr>
          <w:sz w:val="28"/>
          <w:szCs w:val="28"/>
        </w:rPr>
        <w:t xml:space="preserve"> + смысловой глагол.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  <w:lang w:val="en-US"/>
        </w:rPr>
        <w:t>I don't want any more tea, thank you.</w:t>
      </w:r>
      <w:r w:rsidRPr="007D20EE">
        <w:rPr>
          <w:sz w:val="28"/>
          <w:szCs w:val="28"/>
          <w:lang w:val="en-US"/>
        </w:rPr>
        <w:br/>
        <w:t>I haven't seen you for a long time.</w:t>
      </w:r>
      <w:r w:rsidRPr="007D20EE">
        <w:rPr>
          <w:sz w:val="28"/>
          <w:szCs w:val="28"/>
          <w:lang w:val="en-US"/>
        </w:rPr>
        <w:br/>
      </w:r>
      <w:r w:rsidRPr="007D20EE">
        <w:rPr>
          <w:sz w:val="28"/>
          <w:szCs w:val="28"/>
        </w:rPr>
        <w:t xml:space="preserve">I </w:t>
      </w:r>
      <w:proofErr w:type="spellStart"/>
      <w:r w:rsidRPr="007D20EE">
        <w:rPr>
          <w:sz w:val="28"/>
          <w:szCs w:val="28"/>
        </w:rPr>
        <w:t>am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not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ready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for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the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test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yet</w:t>
      </w:r>
      <w:proofErr w:type="spellEnd"/>
      <w:r w:rsidRPr="007D20EE">
        <w:rPr>
          <w:sz w:val="28"/>
          <w:szCs w:val="28"/>
        </w:rPr>
        <w:t>.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i/>
          <w:iCs/>
          <w:sz w:val="28"/>
          <w:szCs w:val="28"/>
        </w:rPr>
        <w:t xml:space="preserve">Примечание: после глагола </w:t>
      </w:r>
      <w:proofErr w:type="spellStart"/>
      <w:r w:rsidRPr="007D20EE">
        <w:rPr>
          <w:i/>
          <w:iCs/>
          <w:sz w:val="28"/>
          <w:szCs w:val="28"/>
        </w:rPr>
        <w:t>to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have</w:t>
      </w:r>
      <w:proofErr w:type="spellEnd"/>
      <w:r w:rsidRPr="007D20EE">
        <w:rPr>
          <w:i/>
          <w:iCs/>
          <w:sz w:val="28"/>
          <w:szCs w:val="28"/>
        </w:rPr>
        <w:t xml:space="preserve">, а также в предложениях с конструкцией </w:t>
      </w:r>
      <w:proofErr w:type="spellStart"/>
      <w:r w:rsidRPr="007D20EE">
        <w:rPr>
          <w:i/>
          <w:iCs/>
          <w:sz w:val="28"/>
          <w:szCs w:val="28"/>
        </w:rPr>
        <w:t>there</w:t>
      </w:r>
      <w:proofErr w:type="spellEnd"/>
      <w:r w:rsidRPr="007D20EE">
        <w:rPr>
          <w:i/>
          <w:iCs/>
          <w:sz w:val="28"/>
          <w:szCs w:val="28"/>
        </w:rPr>
        <w:t xml:space="preserve"> </w:t>
      </w:r>
      <w:proofErr w:type="spellStart"/>
      <w:r w:rsidRPr="007D20EE">
        <w:rPr>
          <w:i/>
          <w:iCs/>
          <w:sz w:val="28"/>
          <w:szCs w:val="28"/>
        </w:rPr>
        <w:t>is</w:t>
      </w:r>
      <w:proofErr w:type="spellEnd"/>
      <w:r w:rsidRPr="007D20EE">
        <w:rPr>
          <w:i/>
          <w:iCs/>
          <w:sz w:val="28"/>
          <w:szCs w:val="28"/>
        </w:rPr>
        <w:t>/</w:t>
      </w:r>
      <w:proofErr w:type="spellStart"/>
      <w:proofErr w:type="gramStart"/>
      <w:r w:rsidRPr="007D20EE">
        <w:rPr>
          <w:i/>
          <w:iCs/>
          <w:sz w:val="28"/>
          <w:szCs w:val="28"/>
        </w:rPr>
        <w:t>are</w:t>
      </w:r>
      <w:proofErr w:type="spellEnd"/>
      <w:proofErr w:type="gramEnd"/>
      <w:r w:rsidRPr="007D20EE">
        <w:rPr>
          <w:i/>
          <w:iCs/>
          <w:sz w:val="28"/>
          <w:szCs w:val="28"/>
        </w:rPr>
        <w:t xml:space="preserve"> если имеется в виду полное отрицание, используется NO.</w:t>
      </w:r>
      <w:r w:rsidRPr="007D20EE">
        <w:rPr>
          <w:sz w:val="28"/>
          <w:szCs w:val="28"/>
        </w:rPr>
        <w:t xml:space="preserve"> </w:t>
      </w:r>
    </w:p>
    <w:p w:rsidR="00F813D4" w:rsidRPr="00F813D4" w:rsidRDefault="00F813D4" w:rsidP="00F813D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13D4" w:rsidRPr="007D20EE" w:rsidRDefault="00F813D4" w:rsidP="00F813D4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D20EE">
        <w:rPr>
          <w:rFonts w:ascii="Times New Roman" w:hAnsi="Times New Roman" w:cs="Times New Roman"/>
          <w:b/>
          <w:bCs/>
          <w:sz w:val="28"/>
          <w:szCs w:val="28"/>
        </w:rPr>
        <w:t xml:space="preserve">Предложения с конструкцией </w:t>
      </w:r>
      <w:proofErr w:type="spellStart"/>
      <w:r w:rsidRPr="007D20EE">
        <w:rPr>
          <w:rFonts w:ascii="Times New Roman" w:hAnsi="Times New Roman" w:cs="Times New Roman"/>
          <w:b/>
          <w:bCs/>
          <w:sz w:val="28"/>
          <w:szCs w:val="28"/>
        </w:rPr>
        <w:t>There</w:t>
      </w:r>
      <w:proofErr w:type="spellEnd"/>
      <w:r w:rsidRPr="007D20E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7D20EE">
        <w:rPr>
          <w:rFonts w:ascii="Times New Roman" w:hAnsi="Times New Roman" w:cs="Times New Roman"/>
          <w:b/>
          <w:bCs/>
          <w:sz w:val="28"/>
          <w:szCs w:val="28"/>
        </w:rPr>
        <w:t>is</w:t>
      </w:r>
      <w:proofErr w:type="spellEnd"/>
      <w:r w:rsidRPr="007D20EE">
        <w:rPr>
          <w:rFonts w:ascii="Times New Roman" w:hAnsi="Times New Roman" w:cs="Times New Roman"/>
          <w:b/>
          <w:bCs/>
          <w:sz w:val="28"/>
          <w:szCs w:val="28"/>
        </w:rPr>
        <w:t>/</w:t>
      </w:r>
      <w:proofErr w:type="spellStart"/>
      <w:r w:rsidRPr="007D20EE">
        <w:rPr>
          <w:rFonts w:ascii="Times New Roman" w:hAnsi="Times New Roman" w:cs="Times New Roman"/>
          <w:b/>
          <w:bCs/>
          <w:sz w:val="28"/>
          <w:szCs w:val="28"/>
        </w:rPr>
        <w:t>are</w:t>
      </w:r>
      <w:proofErr w:type="spellEnd"/>
      <w:r w:rsidRPr="007D20E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r w:rsidRPr="007D20EE">
        <w:rPr>
          <w:sz w:val="28"/>
          <w:szCs w:val="28"/>
        </w:rPr>
        <w:t xml:space="preserve">Схема предложения: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</w:rPr>
      </w:pPr>
      <w:proofErr w:type="spellStart"/>
      <w:r w:rsidRPr="007D20EE">
        <w:rPr>
          <w:sz w:val="28"/>
          <w:szCs w:val="28"/>
        </w:rPr>
        <w:t>There</w:t>
      </w:r>
      <w:proofErr w:type="spellEnd"/>
      <w:r w:rsidRPr="007D20EE">
        <w:rPr>
          <w:sz w:val="28"/>
          <w:szCs w:val="28"/>
        </w:rPr>
        <w:t xml:space="preserve"> + </w:t>
      </w:r>
      <w:proofErr w:type="spellStart"/>
      <w:r w:rsidRPr="007D20EE">
        <w:rPr>
          <w:sz w:val="28"/>
          <w:szCs w:val="28"/>
        </w:rPr>
        <w:t>to</w:t>
      </w:r>
      <w:proofErr w:type="spellEnd"/>
      <w:r w:rsidRPr="007D20EE">
        <w:rPr>
          <w:sz w:val="28"/>
          <w:szCs w:val="28"/>
        </w:rPr>
        <w:t xml:space="preserve"> </w:t>
      </w:r>
      <w:proofErr w:type="spellStart"/>
      <w:r w:rsidRPr="007D20EE">
        <w:rPr>
          <w:sz w:val="28"/>
          <w:szCs w:val="28"/>
        </w:rPr>
        <w:t>be</w:t>
      </w:r>
      <w:proofErr w:type="spellEnd"/>
      <w:r w:rsidRPr="007D20EE">
        <w:rPr>
          <w:sz w:val="28"/>
          <w:szCs w:val="28"/>
        </w:rPr>
        <w:t xml:space="preserve"> (</w:t>
      </w:r>
      <w:proofErr w:type="spellStart"/>
      <w:r w:rsidRPr="007D20EE">
        <w:rPr>
          <w:sz w:val="28"/>
          <w:szCs w:val="28"/>
        </w:rPr>
        <w:t>is</w:t>
      </w:r>
      <w:proofErr w:type="spellEnd"/>
      <w:r w:rsidRPr="007D20EE">
        <w:rPr>
          <w:sz w:val="28"/>
          <w:szCs w:val="28"/>
        </w:rPr>
        <w:t xml:space="preserve">, </w:t>
      </w:r>
      <w:proofErr w:type="spellStart"/>
      <w:r w:rsidRPr="007D20EE">
        <w:rPr>
          <w:sz w:val="28"/>
          <w:szCs w:val="28"/>
        </w:rPr>
        <w:t>are</w:t>
      </w:r>
      <w:proofErr w:type="spellEnd"/>
      <w:r w:rsidRPr="007D20EE">
        <w:rPr>
          <w:sz w:val="28"/>
          <w:szCs w:val="28"/>
        </w:rPr>
        <w:t xml:space="preserve">) + подлежащее + обстоятельство </w:t>
      </w:r>
    </w:p>
    <w:p w:rsidR="00F813D4" w:rsidRPr="007D20EE" w:rsidRDefault="00F813D4" w:rsidP="00F813D4">
      <w:pPr>
        <w:pStyle w:val="a3"/>
        <w:spacing w:before="0" w:beforeAutospacing="0" w:after="0" w:afterAutospacing="0"/>
        <w:rPr>
          <w:sz w:val="28"/>
          <w:szCs w:val="28"/>
          <w:lang w:val="en-US"/>
        </w:rPr>
      </w:pPr>
      <w:r w:rsidRPr="007D20EE">
        <w:rPr>
          <w:sz w:val="28"/>
          <w:szCs w:val="28"/>
          <w:lang w:val="en-US"/>
        </w:rPr>
        <w:t>There is a book on the table.</w:t>
      </w:r>
      <w:r w:rsidRPr="007D20EE">
        <w:rPr>
          <w:sz w:val="28"/>
          <w:szCs w:val="28"/>
          <w:lang w:val="en-US"/>
        </w:rPr>
        <w:br/>
        <w:t xml:space="preserve">There are notebooks on the table. </w:t>
      </w:r>
    </w:p>
    <w:p w:rsidR="00F813D4" w:rsidRPr="00F813D4" w:rsidRDefault="00F813D4" w:rsidP="00F813D4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F813D4" w:rsidRPr="00F813D4" w:rsidRDefault="00F813D4" w:rsidP="00F813D4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A457E1" w:rsidRPr="00F813D4" w:rsidRDefault="00A457E1" w:rsidP="00F813D4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813D4">
        <w:rPr>
          <w:rFonts w:ascii="Times New Roman" w:hAnsi="Times New Roman" w:cs="Times New Roman"/>
          <w:b/>
          <w:color w:val="000000"/>
          <w:sz w:val="28"/>
          <w:szCs w:val="28"/>
        </w:rPr>
        <w:t>Согласование сказуемого с подлежащим.</w:t>
      </w:r>
    </w:p>
    <w:p w:rsidR="00A457E1" w:rsidRPr="00F813D4" w:rsidRDefault="00A457E1" w:rsidP="00F813D4">
      <w:pPr>
        <w:shd w:val="clear" w:color="auto" w:fill="FFFFFF"/>
        <w:spacing w:after="0" w:line="240" w:lineRule="auto"/>
        <w:ind w:left="302" w:right="-11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813D4">
        <w:rPr>
          <w:rFonts w:ascii="Times New Roman" w:hAnsi="Times New Roman" w:cs="Times New Roman"/>
          <w:b/>
          <w:color w:val="000000"/>
          <w:sz w:val="28"/>
          <w:szCs w:val="28"/>
        </w:rPr>
        <w:t>Сказуемое согласуется с подлежащим в лице и числе.</w:t>
      </w:r>
    </w:p>
    <w:p w:rsidR="00A457E1" w:rsidRPr="00A457E1" w:rsidRDefault="00A457E1" w:rsidP="00A457E1">
      <w:pPr>
        <w:shd w:val="clear" w:color="auto" w:fill="FFFFFF"/>
        <w:spacing w:after="0" w:line="240" w:lineRule="auto"/>
        <w:ind w:left="302" w:right="-114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W w:w="9471" w:type="dxa"/>
        <w:tblInd w:w="-2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7"/>
        <w:gridCol w:w="3157"/>
        <w:gridCol w:w="3157"/>
      </w:tblGrid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Подлежащее 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Сказуемое 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My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friend lives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in Seattle.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My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friends live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in Seattle.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Два подлежащих, соединенных союзом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and</w:t>
            </w:r>
            <w:proofErr w:type="spellEnd"/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My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brother and sister live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in Seattle.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Подлежащее после </w:t>
            </w: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оборота 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there is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/ 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>there are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Согласуется с первым </w:t>
            </w: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из подлежащих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lastRenderedPageBreak/>
              <w:t xml:space="preserve">There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is a book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 xml:space="preserve">and some 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lastRenderedPageBreak/>
              <w:t>magazines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on the shelf.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Два подлежащих соединены посредством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with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-с,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as</w:t>
            </w:r>
            <w:proofErr w:type="spellEnd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well</w:t>
            </w:r>
            <w:proofErr w:type="spellEnd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as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так же как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Согласуется с первым из подлежащих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The girl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, </w:t>
            </w: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as well as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the boys, has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learned to drive a car.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My dog, as well as my cats, likes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cat food.</w:t>
            </w: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My dogs, as well as my cat, like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cat food.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Два подлежащих соединены союзами </w:t>
            </w: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either</w:t>
            </w:r>
            <w:proofErr w:type="spellEnd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...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or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или ... или,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neither</w:t>
            </w:r>
            <w:proofErr w:type="spellEnd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 xml:space="preserve"> ... </w:t>
            </w:r>
            <w:proofErr w:type="spellStart"/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</w:rPr>
              <w:t>nor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- ни ... ни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Сказуемое  согласуется с последним из подлежащих.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Either you or he has done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it.</w:t>
            </w: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t>Neither he nor you have trans</w:t>
            </w:r>
            <w:r w:rsidRPr="00A457E1"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lang w:val="en-US"/>
              </w:rPr>
              <w:softHyphen/>
              <w:t>lated</w:t>
            </w:r>
            <w:r w:rsidRPr="00A457E1">
              <w:rPr>
                <w:rFonts w:ascii="Times New Roman" w:hAnsi="Times New Roman" w:cs="Times New Roman"/>
                <w:i/>
                <w:color w:val="000000"/>
                <w:sz w:val="28"/>
                <w:szCs w:val="28"/>
                <w:lang w:val="en-US"/>
              </w:rPr>
              <w:t xml:space="preserve"> the sentence   correctly.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Собирательное имя существительное 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crew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family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committee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government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, 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board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и т.д.), 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а) рассматриваемое как одно целое</w:t>
            </w: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б) </w:t>
            </w: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имеются в виду отдельные члены группы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а) В ед. числе</w:t>
            </w: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б) Во </w:t>
            </w:r>
            <w:proofErr w:type="spellStart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множ</w:t>
            </w:r>
            <w:proofErr w:type="gramStart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.ч</w:t>
            </w:r>
            <w:proofErr w:type="gram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исле</w:t>
            </w:r>
            <w:proofErr w:type="spellEnd"/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a) </w:t>
            </w: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The crew consists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of twenty men.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</w:pPr>
          </w:p>
          <w:p w:rsidR="00A457E1" w:rsidRPr="00A457E1" w:rsidRDefault="00A457E1" w:rsidP="00A457E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b) </w:t>
            </w:r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The crew </w:t>
            </w:r>
            <w:proofErr w:type="gramStart"/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>were</w:t>
            </w:r>
            <w:proofErr w:type="gramEnd"/>
            <w:r w:rsidRPr="00A457E1"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  <w:t xml:space="preserve"> standing</w:t>
            </w:r>
            <w:r w:rsidRPr="00A457E1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 xml:space="preserve"> on deck.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Подлежащим</w:t>
            </w:r>
            <w:r w:rsidRPr="00A457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является</w:t>
            </w:r>
            <w:r w:rsidRPr="00A457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одно</w:t>
            </w:r>
            <w:r w:rsidRPr="00A457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из</w:t>
            </w:r>
            <w:r w:rsidRPr="00A457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местоимений</w:t>
            </w:r>
            <w:r w:rsidRPr="00A457E1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each, every, everyone, everybody, everything, no one, nobody, somebody, someone, either, neither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Everything is ready.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No one was here.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Either of the examples is correct.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Everybody was at the conference.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Each book and magazine is listed in the catalog.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Выражено местоимением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both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  оба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Which of these examples s correct? – Both are correct. 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Выражено вопросительными местоимениями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who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?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what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?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Who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has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done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it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?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Выражено  относительными местоимениями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who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which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that</w:t>
            </w:r>
            <w:proofErr w:type="spellEnd"/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Согласуется  с тем существительным или местоимением, к которому относится </w:t>
            </w: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относительное местоимение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>The girl who usually works at this desk is on holiday now.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All the girls who work at </w:t>
            </w: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lastRenderedPageBreak/>
              <w:t xml:space="preserve">the exhibition as guides speak several foreign languages. 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Выражено существительными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news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Mathematics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Physics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и т.д.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news is interesting.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Mathematics is easy for her.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болезней, например,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measles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mumps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rabies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diabetes</w:t>
            </w:r>
            <w:proofErr w:type="spellEnd"/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Rabies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is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illness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Название государств и организаций, например,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United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States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United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Nations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United States is big.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United Nations has its headquarters in New York City.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Арифметические выражения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Two and two is four.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Two and two equals four.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Выражает период времени, расстояние, сумму денег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единственном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Eight hours of sleep is enough.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Ten dollars is too much to pay.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Five thousand miles is too far to travel.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Выражено существительными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people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police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cattle</w:t>
            </w:r>
            <w:proofErr w:type="spellEnd"/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Those people are from Canada.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police have been called.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Cattle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are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domestic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animals</w:t>
            </w:r>
            <w:proofErr w:type="spell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а) название языков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б) название народов 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а) В единственном числе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б) 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English is spoken in many countries.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Chinese is his native language.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English drink tea.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Chinese have an interesting history.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Некоторые прилагательные с артиклем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в значении </w:t>
            </w:r>
            <w:r w:rsidRPr="00A45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собирательного существительного –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poor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rich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young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elderly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living</w:t>
            </w:r>
            <w:proofErr w:type="spellEnd"/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Во множественном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poor have many problems.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The rich get richer.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a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)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number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перед существительным (количество)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b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) а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number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перед    существительным 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     (много)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a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  в ед. числе</w:t>
            </w:r>
          </w:p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b</w:t>
            </w:r>
            <w:proofErr w:type="spellEnd"/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 во мн.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a) The number of students in the class is fifteen. 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b) A number of students were late for class</w:t>
            </w: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Выражено существительным с количественными словами (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some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a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lot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of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two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thirds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Согласуется с существительным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 lot of the equipment is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gram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new</w:t>
            </w:r>
            <w:proofErr w:type="gram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 lot of my friends are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gramStart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here</w:t>
            </w:r>
            <w:proofErr w:type="gramEnd"/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.</w:t>
            </w:r>
          </w:p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A457E1" w:rsidRPr="00A457E1" w:rsidTr="00A457E1"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Выражено существительным </w:t>
            </w:r>
            <w:proofErr w:type="spellStart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>data</w:t>
            </w:r>
            <w:proofErr w:type="spellEnd"/>
            <w:r w:rsidRPr="00A457E1">
              <w:rPr>
                <w:rFonts w:ascii="Times New Roman" w:hAnsi="Times New Roman" w:cs="Times New Roman"/>
                <w:sz w:val="28"/>
                <w:szCs w:val="28"/>
              </w:rPr>
              <w:t xml:space="preserve"> (данные)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457E1" w:rsidRPr="00A457E1" w:rsidRDefault="00A457E1" w:rsidP="00A457E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457E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ед. числе</w:t>
            </w:r>
          </w:p>
        </w:tc>
        <w:tc>
          <w:tcPr>
            <w:tcW w:w="3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7E1" w:rsidRPr="00A457E1" w:rsidRDefault="00A457E1" w:rsidP="00A457E1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r w:rsidRPr="00A457E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/>
              </w:rPr>
              <w:t>All the data is stored in the computer.</w:t>
            </w:r>
          </w:p>
        </w:tc>
      </w:tr>
    </w:tbl>
    <w:p w:rsidR="002A63B1" w:rsidRPr="00A457E1" w:rsidRDefault="002A63B1" w:rsidP="00A457E1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sectPr w:rsidR="002A63B1" w:rsidRPr="00A45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9D163B"/>
    <w:multiLevelType w:val="multilevel"/>
    <w:tmpl w:val="31340D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C82178C"/>
    <w:multiLevelType w:val="multilevel"/>
    <w:tmpl w:val="26365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"/>
    <w:lvlOverride w:ilvl="0">
      <w:lvl w:ilvl="0">
        <w:numFmt w:val="decimal"/>
        <w:lvlText w:val=""/>
        <w:lvlJc w:val="left"/>
      </w:lvl>
    </w:lvlOverride>
    <w:lvlOverride w:ilvl="1">
      <w:lvl w:ilvl="1">
        <w:numFmt w:val="lowerLetter"/>
        <w:lvlText w:val="%2."/>
        <w:lvlJc w:val="left"/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A457E1"/>
    <w:rsid w:val="002A63B1"/>
    <w:rsid w:val="00882228"/>
    <w:rsid w:val="00A457E1"/>
    <w:rsid w:val="00F81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813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13D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3D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13D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813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F813D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Normal (Web)"/>
    <w:basedOn w:val="a"/>
    <w:uiPriority w:val="99"/>
    <w:semiHidden/>
    <w:unhideWhenUsed/>
    <w:rsid w:val="00F813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Emphasis"/>
    <w:basedOn w:val="a0"/>
    <w:uiPriority w:val="20"/>
    <w:qFormat/>
    <w:rsid w:val="00F813D4"/>
    <w:rPr>
      <w:i/>
      <w:iCs/>
    </w:rPr>
  </w:style>
  <w:style w:type="character" w:styleId="a5">
    <w:name w:val="Strong"/>
    <w:basedOn w:val="a0"/>
    <w:uiPriority w:val="22"/>
    <w:qFormat/>
    <w:rsid w:val="00F813D4"/>
    <w:rPr>
      <w:b/>
      <w:bCs/>
    </w:rPr>
  </w:style>
  <w:style w:type="character" w:customStyle="1" w:styleId="30">
    <w:name w:val="Заголовок 3 Знак"/>
    <w:basedOn w:val="a0"/>
    <w:link w:val="3"/>
    <w:uiPriority w:val="9"/>
    <w:semiHidden/>
    <w:rsid w:val="00F813D4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F813D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6">
    <w:name w:val="Table Grid"/>
    <w:basedOn w:val="a1"/>
    <w:rsid w:val="008822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99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3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8</Pages>
  <Words>1853</Words>
  <Characters>10568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YRuleva</dc:creator>
  <cp:keywords/>
  <dc:description/>
  <cp:lastModifiedBy>YRuleva</cp:lastModifiedBy>
  <cp:revision>3</cp:revision>
  <dcterms:created xsi:type="dcterms:W3CDTF">2012-05-18T09:31:00Z</dcterms:created>
  <dcterms:modified xsi:type="dcterms:W3CDTF">2012-05-18T10:16:00Z</dcterms:modified>
</cp:coreProperties>
</file>